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13AE9FB7" w:rsidR="00EA4F08" w:rsidRPr="007F6356" w:rsidRDefault="00B367A8" w:rsidP="002F6434">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2F6434">
              <w:rPr>
                <w:sz w:val="32"/>
                <w:szCs w:val="32"/>
                <w:highlight w:val="yellow"/>
                <w:lang w:bidi="ar-IQ"/>
              </w:rPr>
              <w:t>4</w:t>
            </w:r>
            <w:r w:rsidR="00285C21" w:rsidRPr="000744B5">
              <w:rPr>
                <w:sz w:val="32"/>
                <w:szCs w:val="32"/>
                <w:highlight w:val="yellow"/>
                <w:lang w:bidi="ar-IQ"/>
              </w:rPr>
              <w:t>\202</w:t>
            </w:r>
            <w:r w:rsidR="00F0410D">
              <w:rPr>
                <w:sz w:val="32"/>
                <w:szCs w:val="32"/>
                <w:highlight w:val="yellow"/>
                <w:lang w:bidi="ar-IQ"/>
              </w:rPr>
              <w:t>5</w:t>
            </w:r>
            <w:r w:rsidR="002F6434">
              <w:rPr>
                <w:sz w:val="32"/>
                <w:szCs w:val="32"/>
                <w:highlight w:val="yellow"/>
                <w:lang w:bidi="ar-IQ"/>
              </w:rPr>
              <w:t xml:space="preserve">Aa  </w:t>
            </w:r>
          </w:p>
          <w:p w14:paraId="2D84A794" w14:textId="77777777" w:rsidR="000744B5" w:rsidRDefault="000744B5" w:rsidP="000744B5">
            <w:pPr>
              <w:bidi/>
              <w:jc w:val="both"/>
              <w:rPr>
                <w:rFonts w:hint="cs"/>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6D242153" w:rsidR="007B7D40" w:rsidRDefault="007B7D40" w:rsidP="002F6434">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243106">
              <w:rPr>
                <w:sz w:val="32"/>
                <w:szCs w:val="32"/>
                <w:lang w:bidi="ar-IQ"/>
              </w:rPr>
              <w:t>7</w:t>
            </w:r>
            <w:r w:rsidR="008F755E">
              <w:rPr>
                <w:sz w:val="32"/>
                <w:szCs w:val="32"/>
                <w:lang w:bidi="ar-IQ"/>
              </w:rPr>
              <w:t>/</w:t>
            </w:r>
            <w:r w:rsidR="00CA24C3">
              <w:rPr>
                <w:sz w:val="32"/>
                <w:szCs w:val="32"/>
                <w:lang w:bidi="ar-IQ"/>
              </w:rPr>
              <w:t xml:space="preserve"> </w:t>
            </w:r>
            <w:r w:rsidR="002F6434">
              <w:rPr>
                <w:sz w:val="32"/>
                <w:szCs w:val="32"/>
                <w:lang w:bidi="ar-IQ"/>
              </w:rPr>
              <w:t>13</w:t>
            </w:r>
            <w:r w:rsidR="00CA24C3">
              <w:rPr>
                <w:sz w:val="32"/>
                <w:szCs w:val="32"/>
                <w:lang w:bidi="ar-IQ"/>
              </w:rPr>
              <w:t xml:space="preserve">   </w:t>
            </w:r>
            <w:r w:rsidR="008F755E">
              <w:rPr>
                <w:sz w:val="32"/>
                <w:szCs w:val="32"/>
                <w:lang w:bidi="ar-IQ"/>
              </w:rPr>
              <w:t xml:space="preserve"> </w:t>
            </w:r>
          </w:p>
          <w:p w14:paraId="66E71C96" w14:textId="2FF420E5" w:rsidR="007B7D40" w:rsidRDefault="007B7D40" w:rsidP="002F6434">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t>2025/</w:t>
            </w:r>
            <w:r w:rsidR="00243106">
              <w:rPr>
                <w:sz w:val="32"/>
                <w:szCs w:val="32"/>
                <w:lang w:bidi="ar-IQ"/>
              </w:rPr>
              <w:t>7</w:t>
            </w:r>
            <w:r w:rsidR="008F755E">
              <w:rPr>
                <w:sz w:val="32"/>
                <w:szCs w:val="32"/>
                <w:lang w:bidi="ar-IQ"/>
              </w:rPr>
              <w:t>/</w:t>
            </w:r>
            <w:r w:rsidR="002F6434">
              <w:rPr>
                <w:sz w:val="32"/>
                <w:szCs w:val="32"/>
                <w:lang w:bidi="ar-IQ"/>
              </w:rPr>
              <w:t>27</w:t>
            </w:r>
          </w:p>
          <w:p w14:paraId="4B408221" w14:textId="6EFC8887" w:rsidR="007B7D40" w:rsidRDefault="007B7D40" w:rsidP="002F6434">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2F6434">
              <w:rPr>
                <w:sz w:val="32"/>
                <w:szCs w:val="32"/>
                <w:lang w:bidi="ar-IQ"/>
              </w:rPr>
              <w:t>15</w:t>
            </w:r>
            <w:r w:rsidR="00874EF9">
              <w:rPr>
                <w:sz w:val="32"/>
                <w:szCs w:val="32"/>
                <w:lang w:bidi="ar-IQ"/>
              </w:rPr>
              <w:t xml:space="preserve"> 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599E5A63" w:rsidR="00B367A8" w:rsidRPr="00492994" w:rsidRDefault="00B367A8" w:rsidP="002F6434">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2F6434">
              <w:rPr>
                <w:rFonts w:ascii="Calibri" w:hAnsi="Calibri" w:cs="Arial"/>
                <w:bCs/>
                <w:sz w:val="36"/>
                <w:szCs w:val="36"/>
                <w:lang w:bidi="ar-IQ"/>
              </w:rPr>
              <w:t>4</w:t>
            </w:r>
            <w:r w:rsidR="00285C21">
              <w:rPr>
                <w:sz w:val="32"/>
                <w:szCs w:val="32"/>
                <w:lang w:bidi="ar-IQ"/>
              </w:rPr>
              <w:t>\202</w:t>
            </w:r>
            <w:r w:rsidR="00F0410D">
              <w:rPr>
                <w:sz w:val="32"/>
                <w:szCs w:val="32"/>
                <w:lang w:bidi="ar-IQ"/>
              </w:rPr>
              <w:t>5</w:t>
            </w:r>
            <w:r w:rsidR="002F6434">
              <w:rPr>
                <w:sz w:val="32"/>
                <w:szCs w:val="32"/>
                <w:lang w:bidi="ar-IQ"/>
              </w:rPr>
              <w:t>Aa</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2234EF49" w:rsidR="00B367A8" w:rsidRDefault="00B367A8" w:rsidP="002F6434">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2F6434">
              <w:rPr>
                <w:rFonts w:hint="cs"/>
                <w:sz w:val="24"/>
                <w:szCs w:val="24"/>
                <w:rtl/>
              </w:rPr>
              <w:t>13</w:t>
            </w:r>
            <w:r w:rsidRPr="000744B5">
              <w:rPr>
                <w:rFonts w:hint="cs"/>
                <w:sz w:val="24"/>
                <w:szCs w:val="24"/>
                <w:highlight w:val="yellow"/>
                <w:rtl/>
              </w:rPr>
              <w:t xml:space="preserve">/ </w:t>
            </w:r>
            <w:r w:rsidR="002F6434">
              <w:rPr>
                <w:rFonts w:hint="cs"/>
                <w:sz w:val="24"/>
                <w:szCs w:val="24"/>
                <w:highlight w:val="yellow"/>
                <w:rtl/>
              </w:rPr>
              <w:t>7</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2F6434">
              <w:rPr>
                <w:rFonts w:hint="cs"/>
                <w:color w:val="000000"/>
                <w:spacing w:val="-2"/>
                <w:sz w:val="24"/>
                <w:szCs w:val="24"/>
                <w:highlight w:val="yellow"/>
                <w:rtl/>
              </w:rPr>
              <w:t>27</w:t>
            </w:r>
            <w:r w:rsidR="00CA24C3">
              <w:rPr>
                <w:rFonts w:hint="cs"/>
                <w:color w:val="000000"/>
                <w:spacing w:val="-2"/>
                <w:sz w:val="24"/>
                <w:szCs w:val="24"/>
                <w:highlight w:val="yellow"/>
                <w:rtl/>
              </w:rPr>
              <w:t xml:space="preserve">  </w:t>
            </w:r>
            <w:r w:rsidR="00D31C09">
              <w:rPr>
                <w:color w:val="000000"/>
                <w:spacing w:val="-2"/>
                <w:sz w:val="24"/>
                <w:szCs w:val="24"/>
                <w:highlight w:val="yellow"/>
              </w:rPr>
              <w:t>/</w:t>
            </w:r>
            <w:r w:rsidR="002F6434">
              <w:rPr>
                <w:rFonts w:hint="cs"/>
                <w:color w:val="000000"/>
                <w:spacing w:val="-2"/>
                <w:sz w:val="24"/>
                <w:szCs w:val="24"/>
                <w:highlight w:val="yellow"/>
                <w:rtl/>
              </w:rPr>
              <w:t>7</w:t>
            </w:r>
            <w:r w:rsidR="00594D13" w:rsidRPr="000744B5">
              <w:rPr>
                <w:rFonts w:hint="cs"/>
                <w:color w:val="000000"/>
                <w:spacing w:val="-2"/>
                <w:sz w:val="24"/>
                <w:szCs w:val="24"/>
                <w:highlight w:val="yellow"/>
                <w:rtl/>
              </w:rPr>
              <w:t xml:space="preserve"> </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w:t>
            </w:r>
            <w:r w:rsidRPr="000A30A2">
              <w:rPr>
                <w:rFonts w:hint="cs"/>
                <w:color w:val="000000"/>
                <w:spacing w:val="-2"/>
                <w:sz w:val="24"/>
                <w:szCs w:val="24"/>
                <w:rtl/>
              </w:rPr>
              <w:lastRenderedPageBreak/>
              <w:t>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tbl>
      <w:tblPr>
        <w:tblW w:w="10080" w:type="dxa"/>
        <w:tblInd w:w="113" w:type="dxa"/>
        <w:tblLook w:val="04A0" w:firstRow="1" w:lastRow="0" w:firstColumn="1" w:lastColumn="0" w:noHBand="0" w:noVBand="1"/>
      </w:tblPr>
      <w:tblGrid>
        <w:gridCol w:w="680"/>
        <w:gridCol w:w="1520"/>
        <w:gridCol w:w="3620"/>
        <w:gridCol w:w="1300"/>
        <w:gridCol w:w="1340"/>
        <w:gridCol w:w="1620"/>
      </w:tblGrid>
      <w:tr w:rsidR="00CC4056" w:rsidRPr="00CC4056" w14:paraId="3E7D2120" w14:textId="77777777" w:rsidTr="00CC4056">
        <w:trPr>
          <w:trHeight w:val="1170"/>
        </w:trPr>
        <w:tc>
          <w:tcPr>
            <w:tcW w:w="1008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02BD9801" w14:textId="7EF18D35" w:rsidR="00CC4056" w:rsidRPr="00CC4056" w:rsidRDefault="002F6434" w:rsidP="00CC4056">
            <w:pPr>
              <w:spacing w:after="0" w:line="240" w:lineRule="auto"/>
              <w:jc w:val="center"/>
              <w:rPr>
                <w:rFonts w:ascii="Calibri" w:eastAsia="Times New Roman" w:hAnsi="Calibri" w:cs="Calibri"/>
                <w:b/>
                <w:bCs/>
                <w:color w:val="000000"/>
                <w:sz w:val="32"/>
                <w:szCs w:val="32"/>
              </w:rPr>
            </w:pPr>
            <w:bookmarkStart w:id="0" w:name="RANGE!A1:F3"/>
            <w:r>
              <w:rPr>
                <w:rFonts w:ascii="Calibri" w:eastAsia="Times New Roman" w:hAnsi="Calibri" w:cs="Calibri"/>
                <w:b/>
                <w:bCs/>
                <w:color w:val="000000"/>
                <w:sz w:val="32"/>
                <w:szCs w:val="32"/>
              </w:rPr>
              <w:lastRenderedPageBreak/>
              <w:t>4</w:t>
            </w:r>
            <w:r w:rsidR="00CC4056" w:rsidRPr="00CC4056">
              <w:rPr>
                <w:rFonts w:ascii="Calibri" w:eastAsia="Times New Roman" w:hAnsi="Calibri" w:cs="Calibri"/>
                <w:b/>
                <w:bCs/>
                <w:color w:val="000000"/>
                <w:sz w:val="32"/>
                <w:szCs w:val="32"/>
              </w:rPr>
              <w:t>-2025</w:t>
            </w:r>
            <w:r>
              <w:rPr>
                <w:rFonts w:ascii="Calibri" w:eastAsia="Times New Roman" w:hAnsi="Calibri" w:cs="Calibri"/>
                <w:b/>
                <w:bCs/>
                <w:color w:val="000000"/>
                <w:sz w:val="32"/>
                <w:szCs w:val="32"/>
              </w:rPr>
              <w:t>Aa</w:t>
            </w:r>
            <w:r w:rsidR="00CC4056" w:rsidRPr="00CC4056">
              <w:rPr>
                <w:rFonts w:ascii="Calibri" w:eastAsia="Times New Roman" w:hAnsi="Calibri" w:cs="Calibri"/>
                <w:b/>
                <w:bCs/>
                <w:color w:val="000000"/>
                <w:sz w:val="32"/>
                <w:szCs w:val="32"/>
              </w:rPr>
              <w:t xml:space="preserve"> </w:t>
            </w:r>
            <w:r w:rsidR="00CC4056" w:rsidRPr="00CC4056">
              <w:rPr>
                <w:rFonts w:ascii="Calibri" w:eastAsia="Times New Roman" w:hAnsi="Calibri" w:cs="Times New Roman"/>
                <w:b/>
                <w:bCs/>
                <w:color w:val="000000"/>
                <w:sz w:val="32"/>
                <w:szCs w:val="32"/>
                <w:rtl/>
              </w:rPr>
              <w:t>مصانع وطني</w:t>
            </w:r>
            <w:r w:rsidR="00CC4056" w:rsidRPr="00CC4056">
              <w:rPr>
                <w:rFonts w:ascii="Calibri" w:eastAsia="Times New Roman" w:hAnsi="Calibri" w:cs="Calibri"/>
                <w:b/>
                <w:bCs/>
                <w:color w:val="000000"/>
                <w:sz w:val="32"/>
                <w:szCs w:val="32"/>
              </w:rPr>
              <w:t xml:space="preserve"> </w:t>
            </w:r>
            <w:bookmarkEnd w:id="0"/>
          </w:p>
        </w:tc>
      </w:tr>
      <w:tr w:rsidR="00CC4056" w:rsidRPr="00CC4056" w14:paraId="105405A3" w14:textId="77777777" w:rsidTr="00CC4056">
        <w:trPr>
          <w:trHeight w:val="1635"/>
        </w:trPr>
        <w:tc>
          <w:tcPr>
            <w:tcW w:w="680" w:type="dxa"/>
            <w:tcBorders>
              <w:top w:val="nil"/>
              <w:left w:val="single" w:sz="4" w:space="0" w:color="auto"/>
              <w:bottom w:val="single" w:sz="4" w:space="0" w:color="auto"/>
              <w:right w:val="single" w:sz="4" w:space="0" w:color="auto"/>
            </w:tcBorders>
            <w:shd w:val="clear" w:color="000000" w:fill="C4BD97"/>
            <w:vAlign w:val="center"/>
            <w:hideMark/>
          </w:tcPr>
          <w:p w14:paraId="616C9C65"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C4BD97"/>
            <w:vAlign w:val="center"/>
            <w:hideMark/>
          </w:tcPr>
          <w:p w14:paraId="1EB8C262"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NATIONAL CODE</w:t>
            </w:r>
          </w:p>
        </w:tc>
        <w:tc>
          <w:tcPr>
            <w:tcW w:w="3620" w:type="dxa"/>
            <w:tcBorders>
              <w:top w:val="nil"/>
              <w:left w:val="nil"/>
              <w:bottom w:val="single" w:sz="4" w:space="0" w:color="auto"/>
              <w:right w:val="single" w:sz="4" w:space="0" w:color="auto"/>
            </w:tcBorders>
            <w:shd w:val="clear" w:color="000000" w:fill="C4BD97"/>
            <w:vAlign w:val="center"/>
            <w:hideMark/>
          </w:tcPr>
          <w:p w14:paraId="3105EE76"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ITEM</w:t>
            </w:r>
          </w:p>
        </w:tc>
        <w:tc>
          <w:tcPr>
            <w:tcW w:w="1300" w:type="dxa"/>
            <w:tcBorders>
              <w:top w:val="nil"/>
              <w:left w:val="nil"/>
              <w:bottom w:val="single" w:sz="4" w:space="0" w:color="auto"/>
              <w:right w:val="single" w:sz="4" w:space="0" w:color="auto"/>
            </w:tcBorders>
            <w:shd w:val="clear" w:color="000000" w:fill="C4BD97"/>
            <w:vAlign w:val="center"/>
            <w:hideMark/>
          </w:tcPr>
          <w:p w14:paraId="4B99FBEF"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TOTAL2026</w:t>
            </w:r>
          </w:p>
        </w:tc>
        <w:tc>
          <w:tcPr>
            <w:tcW w:w="1340" w:type="dxa"/>
            <w:tcBorders>
              <w:top w:val="nil"/>
              <w:left w:val="nil"/>
              <w:bottom w:val="single" w:sz="4" w:space="0" w:color="auto"/>
              <w:right w:val="single" w:sz="4" w:space="0" w:color="auto"/>
            </w:tcBorders>
            <w:shd w:val="clear" w:color="000000" w:fill="C4BD97"/>
            <w:vAlign w:val="center"/>
            <w:hideMark/>
          </w:tcPr>
          <w:p w14:paraId="6D62DC35"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PACK</w:t>
            </w:r>
          </w:p>
        </w:tc>
        <w:tc>
          <w:tcPr>
            <w:tcW w:w="1620" w:type="dxa"/>
            <w:tcBorders>
              <w:top w:val="nil"/>
              <w:left w:val="nil"/>
              <w:bottom w:val="single" w:sz="4" w:space="0" w:color="auto"/>
              <w:right w:val="single" w:sz="4" w:space="0" w:color="auto"/>
            </w:tcBorders>
            <w:shd w:val="clear" w:color="000000" w:fill="C4BD97"/>
            <w:vAlign w:val="center"/>
            <w:hideMark/>
          </w:tcPr>
          <w:p w14:paraId="04A6DC09" w14:textId="77777777" w:rsidR="00CC4056" w:rsidRPr="00CC4056" w:rsidRDefault="00CC4056" w:rsidP="00CC4056">
            <w:pPr>
              <w:bidi/>
              <w:spacing w:after="0" w:line="240" w:lineRule="auto"/>
              <w:jc w:val="center"/>
              <w:rPr>
                <w:rFonts w:ascii="Calibri" w:eastAsia="Times New Roman" w:hAnsi="Calibri" w:cs="Calibri"/>
                <w:b/>
                <w:bCs/>
                <w:color w:val="000000"/>
              </w:rPr>
            </w:pPr>
            <w:r w:rsidRPr="00CC4056">
              <w:rPr>
                <w:rFonts w:ascii="Calibri" w:eastAsia="Times New Roman" w:hAnsi="Calibri" w:cs="Times New Roman"/>
                <w:b/>
                <w:bCs/>
                <w:color w:val="000000"/>
                <w:rtl/>
              </w:rPr>
              <w:t xml:space="preserve">كلفه </w:t>
            </w:r>
            <w:r w:rsidRPr="00CC4056">
              <w:rPr>
                <w:rFonts w:ascii="Calibri" w:eastAsia="Times New Roman" w:hAnsi="Calibri" w:cs="Calibri"/>
                <w:b/>
                <w:bCs/>
                <w:color w:val="000000"/>
                <w:rtl/>
              </w:rPr>
              <w:t xml:space="preserve">2026 </w:t>
            </w:r>
            <w:r w:rsidRPr="00CC4056">
              <w:rPr>
                <w:rFonts w:ascii="Calibri" w:eastAsia="Times New Roman" w:hAnsi="Calibri" w:cs="Calibri"/>
                <w:b/>
                <w:bCs/>
                <w:color w:val="000000"/>
              </w:rPr>
              <w:t>ID</w:t>
            </w:r>
          </w:p>
        </w:tc>
      </w:tr>
      <w:tr w:rsidR="002F6434" w:rsidRPr="00CC4056" w14:paraId="50AFB6E1" w14:textId="77777777" w:rsidTr="00F61C40">
        <w:trPr>
          <w:trHeight w:val="3756"/>
        </w:trPr>
        <w:tc>
          <w:tcPr>
            <w:tcW w:w="680" w:type="dxa"/>
            <w:tcBorders>
              <w:top w:val="nil"/>
              <w:left w:val="single" w:sz="4" w:space="0" w:color="auto"/>
              <w:bottom w:val="single" w:sz="4" w:space="0" w:color="auto"/>
              <w:right w:val="single" w:sz="4" w:space="0" w:color="auto"/>
            </w:tcBorders>
            <w:shd w:val="clear" w:color="000000" w:fill="FFFFFF"/>
            <w:vAlign w:val="center"/>
          </w:tcPr>
          <w:p w14:paraId="0268F2D2" w14:textId="6B832629" w:rsidR="002F6434" w:rsidRPr="00CC4056" w:rsidRDefault="002F6434" w:rsidP="002F6434">
            <w:pPr>
              <w:spacing w:after="0" w:line="240" w:lineRule="auto"/>
              <w:jc w:val="center"/>
              <w:rPr>
                <w:rFonts w:ascii="Calibri" w:eastAsia="Times New Roman" w:hAnsi="Calibri" w:cs="Calibri"/>
                <w:b/>
                <w:bCs/>
                <w:color w:val="000000"/>
                <w:rtl/>
              </w:rPr>
            </w:pPr>
            <w:r>
              <w:rPr>
                <w:rFonts w:ascii="Arial" w:hAnsi="Arial" w:cs="Arial"/>
                <w:b/>
                <w:bCs/>
                <w:color w:val="000000"/>
              </w:rPr>
              <w:t>1</w:t>
            </w:r>
          </w:p>
        </w:tc>
        <w:tc>
          <w:tcPr>
            <w:tcW w:w="1520" w:type="dxa"/>
            <w:tcBorders>
              <w:top w:val="nil"/>
              <w:left w:val="nil"/>
              <w:bottom w:val="single" w:sz="4" w:space="0" w:color="auto"/>
              <w:right w:val="single" w:sz="4" w:space="0" w:color="auto"/>
            </w:tcBorders>
            <w:shd w:val="clear" w:color="000000" w:fill="FFFFFF"/>
            <w:vAlign w:val="center"/>
          </w:tcPr>
          <w:p w14:paraId="0F380309" w14:textId="215BEA1C" w:rsidR="002F6434" w:rsidRPr="00CC4056" w:rsidRDefault="002F6434" w:rsidP="002F6434">
            <w:pPr>
              <w:spacing w:after="0" w:line="240" w:lineRule="auto"/>
              <w:jc w:val="center"/>
              <w:rPr>
                <w:rFonts w:ascii="Arial" w:eastAsia="Times New Roman" w:hAnsi="Arial" w:cs="Arial"/>
                <w:sz w:val="16"/>
                <w:szCs w:val="16"/>
              </w:rPr>
            </w:pPr>
            <w:r>
              <w:rPr>
                <w:rFonts w:ascii="Arial" w:hAnsi="Arial" w:cs="Arial"/>
                <w:b/>
                <w:bCs/>
                <w:color w:val="000000"/>
                <w:sz w:val="16"/>
                <w:szCs w:val="16"/>
              </w:rPr>
              <w:t>14-DA0-001</w:t>
            </w:r>
          </w:p>
        </w:tc>
        <w:tc>
          <w:tcPr>
            <w:tcW w:w="3620" w:type="dxa"/>
            <w:tcBorders>
              <w:top w:val="nil"/>
              <w:left w:val="nil"/>
              <w:bottom w:val="single" w:sz="4" w:space="0" w:color="auto"/>
              <w:right w:val="single" w:sz="4" w:space="0" w:color="auto"/>
            </w:tcBorders>
            <w:shd w:val="clear" w:color="auto" w:fill="auto"/>
            <w:vAlign w:val="center"/>
          </w:tcPr>
          <w:p w14:paraId="72D93235" w14:textId="5E30E759" w:rsidR="002F6434" w:rsidRPr="00CC4056" w:rsidRDefault="002F6434" w:rsidP="002F6434">
            <w:pPr>
              <w:spacing w:after="0" w:line="240" w:lineRule="auto"/>
              <w:jc w:val="center"/>
              <w:rPr>
                <w:rFonts w:ascii="Arial" w:eastAsia="Times New Roman" w:hAnsi="Arial" w:cs="Arial"/>
              </w:rPr>
            </w:pPr>
            <w:r>
              <w:rPr>
                <w:rFonts w:ascii="Arial" w:hAnsi="Arial" w:cs="Arial"/>
                <w:b/>
                <w:bCs/>
                <w:color w:val="000000"/>
              </w:rPr>
              <w:t xml:space="preserve">Midazolam  5mg /ml  (1 ml ampoule) I.V., I.M. injection or rectal </w:t>
            </w:r>
            <w:proofErr w:type="spellStart"/>
            <w:r>
              <w:rPr>
                <w:rFonts w:ascii="Arial" w:hAnsi="Arial" w:cs="Arial"/>
                <w:b/>
                <w:bCs/>
                <w:color w:val="000000"/>
              </w:rPr>
              <w:t>adminstration</w:t>
            </w:r>
            <w:proofErr w:type="spellEnd"/>
          </w:p>
        </w:tc>
        <w:tc>
          <w:tcPr>
            <w:tcW w:w="1300" w:type="dxa"/>
            <w:tcBorders>
              <w:top w:val="nil"/>
              <w:left w:val="nil"/>
              <w:bottom w:val="single" w:sz="4" w:space="0" w:color="auto"/>
              <w:right w:val="single" w:sz="4" w:space="0" w:color="auto"/>
            </w:tcBorders>
            <w:shd w:val="clear" w:color="000000" w:fill="FFFFFF"/>
            <w:vAlign w:val="center"/>
          </w:tcPr>
          <w:p w14:paraId="1168061B" w14:textId="15281D7F" w:rsidR="002F6434" w:rsidRPr="00CC4056" w:rsidRDefault="002F6434" w:rsidP="002F6434">
            <w:pPr>
              <w:spacing w:after="0" w:line="240" w:lineRule="auto"/>
              <w:jc w:val="center"/>
              <w:rPr>
                <w:rFonts w:ascii="Calibri" w:eastAsia="Times New Roman" w:hAnsi="Calibri" w:cs="Calibri"/>
                <w:b/>
                <w:bCs/>
                <w:color w:val="000000"/>
                <w:sz w:val="24"/>
                <w:szCs w:val="24"/>
              </w:rPr>
            </w:pPr>
            <w:r>
              <w:rPr>
                <w:rFonts w:ascii="Arial" w:hAnsi="Arial" w:cs="Arial"/>
                <w:b/>
                <w:bCs/>
                <w:color w:val="000000"/>
              </w:rPr>
              <w:t>458090</w:t>
            </w:r>
          </w:p>
        </w:tc>
        <w:tc>
          <w:tcPr>
            <w:tcW w:w="1340" w:type="dxa"/>
            <w:tcBorders>
              <w:top w:val="nil"/>
              <w:left w:val="nil"/>
              <w:bottom w:val="single" w:sz="4" w:space="0" w:color="auto"/>
              <w:right w:val="single" w:sz="4" w:space="0" w:color="auto"/>
            </w:tcBorders>
            <w:shd w:val="clear" w:color="auto" w:fill="auto"/>
            <w:noWrap/>
            <w:vAlign w:val="center"/>
          </w:tcPr>
          <w:p w14:paraId="5EBEEE2F" w14:textId="3F0054A6" w:rsidR="002F6434" w:rsidRPr="00CC4056" w:rsidRDefault="002F6434" w:rsidP="002F6434">
            <w:pPr>
              <w:spacing w:after="0" w:line="240" w:lineRule="auto"/>
              <w:jc w:val="center"/>
              <w:rPr>
                <w:rFonts w:ascii="Calibri" w:eastAsia="Times New Roman" w:hAnsi="Calibri" w:cs="Calibri"/>
                <w:b/>
                <w:bCs/>
                <w:color w:val="000000"/>
              </w:rPr>
            </w:pPr>
            <w:r>
              <w:rPr>
                <w:rFonts w:ascii="Arial" w:hAnsi="Arial" w:cs="Arial"/>
                <w:b/>
                <w:bCs/>
                <w:color w:val="000000"/>
              </w:rPr>
              <w:t>1 ml amp</w:t>
            </w:r>
          </w:p>
        </w:tc>
        <w:tc>
          <w:tcPr>
            <w:tcW w:w="1620" w:type="dxa"/>
            <w:tcBorders>
              <w:top w:val="nil"/>
              <w:left w:val="nil"/>
              <w:bottom w:val="single" w:sz="4" w:space="0" w:color="auto"/>
              <w:right w:val="single" w:sz="4" w:space="0" w:color="auto"/>
            </w:tcBorders>
            <w:shd w:val="clear" w:color="auto" w:fill="auto"/>
            <w:noWrap/>
            <w:vAlign w:val="center"/>
          </w:tcPr>
          <w:p w14:paraId="5DC459A3" w14:textId="0ABC3109" w:rsidR="002F6434" w:rsidRPr="00CC4056" w:rsidRDefault="002F6434" w:rsidP="002F6434">
            <w:pPr>
              <w:spacing w:after="0" w:line="240" w:lineRule="auto"/>
              <w:jc w:val="center"/>
              <w:rPr>
                <w:rFonts w:ascii="Calibri" w:eastAsia="Times New Roman" w:hAnsi="Calibri" w:cs="Calibri"/>
                <w:b/>
                <w:bCs/>
                <w:color w:val="000000"/>
              </w:rPr>
            </w:pPr>
            <w:r>
              <w:rPr>
                <w:rFonts w:ascii="Arial" w:hAnsi="Arial" w:cs="Arial"/>
                <w:b/>
                <w:bCs/>
                <w:color w:val="000000"/>
              </w:rPr>
              <w:t>440</w:t>
            </w:r>
          </w:p>
        </w:tc>
      </w:tr>
    </w:tbl>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lastRenderedPageBreak/>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w:t>
            </w:r>
            <w:r w:rsidRPr="001F39A8">
              <w:rPr>
                <w:b/>
                <w:bCs/>
                <w:sz w:val="24"/>
                <w:szCs w:val="24"/>
              </w:rPr>
              <w:lastRenderedPageBreak/>
              <w:t xml:space="preserve">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lastRenderedPageBreak/>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lastRenderedPageBreak/>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lastRenderedPageBreak/>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lastRenderedPageBreak/>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 xml:space="preserve">تأجيل الموعد النهائي لتسليم </w:t>
            </w:r>
            <w:r w:rsidRPr="001F39A8">
              <w:rPr>
                <w:rFonts w:ascii="Times New Roman" w:eastAsia="Times New Roman" w:hAnsi="Times New Roman" w:cs="Times New Roman" w:hint="cs"/>
                <w:sz w:val="24"/>
                <w:szCs w:val="24"/>
                <w:rtl/>
              </w:rPr>
              <w:lastRenderedPageBreak/>
              <w:t>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 xml:space="preserve">في </w:t>
            </w:r>
            <w:r w:rsidRPr="001F39A8">
              <w:rPr>
                <w:rFonts w:hint="cs"/>
                <w:b/>
                <w:bCs/>
                <w:sz w:val="24"/>
                <w:szCs w:val="24"/>
                <w:rtl/>
              </w:rPr>
              <w:lastRenderedPageBreak/>
              <w:t>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lastRenderedPageBreak/>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 xml:space="preserve">ورقة </w:t>
            </w:r>
            <w:r w:rsidRPr="001F39A8">
              <w:rPr>
                <w:rFonts w:hint="cs"/>
                <w:b/>
                <w:bCs/>
                <w:sz w:val="24"/>
                <w:szCs w:val="24"/>
                <w:rtl/>
              </w:rPr>
              <w:lastRenderedPageBreak/>
              <w:t>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lastRenderedPageBreak/>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xml:space="preserve">)/ (الأدوية واللقاحات) التي يتم تسليمها </w:t>
            </w:r>
            <w:r w:rsidRPr="001F39A8">
              <w:rPr>
                <w:rFonts w:hint="cs"/>
                <w:sz w:val="24"/>
                <w:szCs w:val="24"/>
                <w:rtl/>
              </w:rPr>
              <w:lastRenderedPageBreak/>
              <w:t>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xml:space="preserve">)%، فيتوجب عندها تمديد </w:t>
            </w:r>
            <w:r w:rsidRPr="001F39A8">
              <w:rPr>
                <w:rFonts w:hint="cs"/>
                <w:color w:val="000000" w:themeColor="text1"/>
                <w:sz w:val="24"/>
                <w:szCs w:val="24"/>
                <w:rtl/>
                <w:lang w:bidi="ar-LB"/>
              </w:rPr>
              <w:lastRenderedPageBreak/>
              <w:t>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lastRenderedPageBreak/>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 xml:space="preserve">إذا لم يقم مقدم العطاء بتقديم التوضيحات بشأن عطائه في الموعد والوقت المحددين لذلك في طلب جهة التعاقد، فقد يؤدي ذلك إلى </w:t>
            </w:r>
            <w:r w:rsidRPr="00825AE7">
              <w:rPr>
                <w:rFonts w:hint="cs"/>
                <w:sz w:val="24"/>
                <w:szCs w:val="24"/>
                <w:rtl/>
              </w:rPr>
              <w:lastRenderedPageBreak/>
              <w:t>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lastRenderedPageBreak/>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lastRenderedPageBreak/>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lastRenderedPageBreak/>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w:t>
            </w:r>
            <w:r w:rsidRPr="00825AE7">
              <w:rPr>
                <w:rFonts w:ascii="Times New Roman" w:eastAsia="Times New Roman" w:hAnsi="Times New Roman" w:cs="Times New Roman"/>
                <w:sz w:val="24"/>
                <w:szCs w:val="24"/>
                <w:rtl/>
              </w:rPr>
              <w:lastRenderedPageBreak/>
              <w:t xml:space="preserve">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lastRenderedPageBreak/>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lastRenderedPageBreak/>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lastRenderedPageBreak/>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2FAE241E" w:rsidR="00302DD5" w:rsidRPr="00825AE7" w:rsidRDefault="00302DD5" w:rsidP="002F6434">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2F6434">
              <w:rPr>
                <w:rFonts w:hint="cs"/>
                <w:color w:val="000000"/>
                <w:sz w:val="24"/>
                <w:szCs w:val="24"/>
                <w:highlight w:val="yellow"/>
                <w:rtl/>
                <w:lang w:bidi="ar-IQ"/>
              </w:rPr>
              <w:t xml:space="preserve"> </w:t>
            </w:r>
            <w:proofErr w:type="spellStart"/>
            <w:r w:rsidR="002F6434" w:rsidRPr="002F6434">
              <w:rPr>
                <w:color w:val="000000"/>
                <w:sz w:val="32"/>
                <w:szCs w:val="32"/>
                <w:highlight w:val="yellow"/>
                <w:lang w:bidi="ar-IQ"/>
              </w:rPr>
              <w:t>Aa</w:t>
            </w:r>
            <w:proofErr w:type="spellEnd"/>
            <w:r w:rsidR="002F6434">
              <w:rPr>
                <w:rFonts w:hint="cs"/>
                <w:color w:val="000000"/>
                <w:sz w:val="24"/>
                <w:szCs w:val="24"/>
                <w:highlight w:val="yellow"/>
                <w:rtl/>
                <w:lang w:bidi="ar-IQ"/>
              </w:rPr>
              <w:t xml:space="preserve"> </w:t>
            </w:r>
            <w:r w:rsidR="002F6434">
              <w:rPr>
                <w:color w:val="000000"/>
                <w:sz w:val="24"/>
                <w:szCs w:val="24"/>
                <w:highlight w:val="yellow"/>
                <w:lang w:bidi="ar-IQ"/>
              </w:rPr>
              <w:t xml:space="preserve"> </w:t>
            </w:r>
            <w:r w:rsidR="00022059">
              <w:rPr>
                <w:color w:val="000000"/>
                <w:sz w:val="24"/>
                <w:szCs w:val="24"/>
                <w:highlight w:val="yellow"/>
              </w:rPr>
              <w:t xml:space="preserve"> </w:t>
            </w:r>
            <w:r w:rsidR="00C15557">
              <w:rPr>
                <w:color w:val="000000"/>
                <w:sz w:val="24"/>
                <w:szCs w:val="24"/>
                <w:highlight w:val="yellow"/>
              </w:rPr>
              <w:t xml:space="preserve"> </w:t>
            </w:r>
            <w:r w:rsidR="002F6434">
              <w:rPr>
                <w:color w:val="000000"/>
                <w:sz w:val="32"/>
                <w:szCs w:val="32"/>
                <w:highlight w:val="yellow"/>
              </w:rPr>
              <w:t>4</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0A37CE8F" w:rsidR="00302DD5" w:rsidRPr="00825AE7" w:rsidRDefault="00302DD5" w:rsidP="002F6434">
            <w:pPr>
              <w:bidi/>
              <w:spacing w:line="276" w:lineRule="auto"/>
              <w:jc w:val="both"/>
              <w:rPr>
                <w:color w:val="000000"/>
                <w:sz w:val="24"/>
                <w:szCs w:val="24"/>
                <w:rtl/>
                <w:lang w:bidi="ar-IQ"/>
              </w:rPr>
            </w:pPr>
            <w:r w:rsidRPr="00825AE7">
              <w:rPr>
                <w:color w:val="000000"/>
                <w:sz w:val="24"/>
                <w:szCs w:val="24"/>
                <w:rtl/>
              </w:rPr>
              <w:t xml:space="preserve">رقم كتاب الدعوة </w:t>
            </w:r>
            <w:r w:rsidR="002F6434">
              <w:rPr>
                <w:color w:val="000000"/>
                <w:sz w:val="24"/>
                <w:szCs w:val="24"/>
                <w:lang w:bidi="ar-IQ"/>
              </w:rPr>
              <w:t>4Aa</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0A1C0D02" w:rsidR="00302DD5" w:rsidRPr="00825AE7" w:rsidRDefault="00302DD5" w:rsidP="008E574A">
            <w:pPr>
              <w:bidi/>
              <w:spacing w:line="276" w:lineRule="auto"/>
              <w:jc w:val="both"/>
              <w:rPr>
                <w:rFonts w:hint="cs"/>
                <w:b/>
                <w:bCs/>
                <w:sz w:val="24"/>
                <w:szCs w:val="24"/>
                <w:rtl/>
                <w:lang w:bidi="ar-IQ"/>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2F6434">
              <w:rPr>
                <w:rStyle w:val="preparersnote"/>
                <w:rFonts w:hint="cs"/>
                <w:rtl/>
              </w:rPr>
              <w:t xml:space="preserve">الموازنة الجارية </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lastRenderedPageBreak/>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lastRenderedPageBreak/>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w:t>
            </w:r>
            <w:r w:rsidRPr="00825AE7">
              <w:rPr>
                <w:rFonts w:hint="cs"/>
                <w:b/>
                <w:bCs/>
                <w:color w:val="000000" w:themeColor="text1"/>
                <w:spacing w:val="-10"/>
                <w:sz w:val="24"/>
                <w:szCs w:val="24"/>
                <w:rtl/>
              </w:rPr>
              <w:lastRenderedPageBreak/>
              <w:t>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w:t>
            </w:r>
            <w:proofErr w:type="gramStart"/>
            <w:r w:rsidRPr="00825AE7">
              <w:rPr>
                <w:b/>
                <w:bCs/>
                <w:color w:val="000000" w:themeColor="text1"/>
                <w:sz w:val="24"/>
                <w:szCs w:val="24"/>
              </w:rPr>
              <w:t>,JAP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lastRenderedPageBreak/>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 xml:space="preserve">حدد لغاية ثلاث عملات من اي دولة شرط ان تكون العملات التي اختارها مقدم العطاء من ضمن قائمة العملات </w:t>
            </w:r>
            <w:r w:rsidR="00B52B27">
              <w:rPr>
                <w:rFonts w:hint="cs"/>
                <w:b/>
                <w:bCs/>
                <w:color w:val="000000" w:themeColor="text1"/>
                <w:sz w:val="24"/>
                <w:szCs w:val="24"/>
                <w:rtl/>
              </w:rPr>
              <w:lastRenderedPageBreak/>
              <w:t>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lastRenderedPageBreak/>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lastRenderedPageBreak/>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lastRenderedPageBreak/>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lastRenderedPageBreak/>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0C18931E" w:rsidR="00302DD5" w:rsidRPr="00825AE7" w:rsidRDefault="00302DD5" w:rsidP="002F6434">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2F6434">
              <w:rPr>
                <w:rFonts w:hint="cs"/>
                <w:color w:val="000000"/>
                <w:sz w:val="24"/>
                <w:szCs w:val="24"/>
                <w:rtl/>
                <w:lang w:bidi="ar-IQ"/>
              </w:rPr>
              <w:t>27</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2F6434">
              <w:rPr>
                <w:rFonts w:hint="cs"/>
                <w:color w:val="000000"/>
                <w:sz w:val="24"/>
                <w:szCs w:val="24"/>
                <w:highlight w:val="yellow"/>
                <w:rtl/>
                <w:lang w:bidi="ar-IQ"/>
              </w:rPr>
              <w:t>7</w:t>
            </w:r>
            <w:r w:rsidRPr="000744B5">
              <w:rPr>
                <w:rFonts w:hint="cs"/>
                <w:color w:val="000000"/>
                <w:sz w:val="24"/>
                <w:szCs w:val="24"/>
                <w:highlight w:val="yellow"/>
                <w:rtl/>
                <w:lang w:bidi="ar-IQ"/>
              </w:rPr>
              <w:t xml:space="preserve"> </w:t>
            </w:r>
            <w:r w:rsidR="004E2BCE">
              <w:rPr>
                <w:color w:val="000000"/>
                <w:sz w:val="24"/>
                <w:szCs w:val="24"/>
                <w:highlight w:val="yellow"/>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178EDC4C" w:rsidR="00302DD5" w:rsidRPr="00825AE7" w:rsidRDefault="00302DD5" w:rsidP="002F6434">
            <w:pPr>
              <w:bidi/>
              <w:spacing w:line="300" w:lineRule="exact"/>
              <w:rPr>
                <w:color w:val="000000"/>
                <w:sz w:val="24"/>
                <w:szCs w:val="24"/>
                <w:rtl/>
              </w:rPr>
            </w:pPr>
            <w:r w:rsidRPr="00825AE7">
              <w:rPr>
                <w:rFonts w:hint="eastAsia"/>
                <w:color w:val="000000"/>
                <w:sz w:val="24"/>
                <w:szCs w:val="24"/>
                <w:rtl/>
              </w:rPr>
              <w:lastRenderedPageBreak/>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2F6434">
              <w:rPr>
                <w:rFonts w:hint="cs"/>
                <w:color w:val="000000"/>
                <w:sz w:val="24"/>
                <w:szCs w:val="24"/>
                <w:highlight w:val="yellow"/>
                <w:rtl/>
              </w:rPr>
              <w:t>28</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2F6434">
              <w:rPr>
                <w:rFonts w:hint="cs"/>
                <w:color w:val="000000"/>
                <w:sz w:val="24"/>
                <w:szCs w:val="24"/>
                <w:highlight w:val="yellow"/>
                <w:rtl/>
                <w:lang w:bidi="ar-IQ"/>
              </w:rPr>
              <w:t>7</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lastRenderedPageBreak/>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xml:space="preserve">- لجهة التعاقد وبالاتفاق مع المصانع الوطنية زيادة كميات المواد المتعاقد عليها أو تعديل مواصفاتها الفنية وبما لا يزيد على نسبة </w:t>
            </w:r>
            <w:r w:rsidR="002901FC" w:rsidRPr="002901FC">
              <w:rPr>
                <w:rFonts w:hint="cs"/>
                <w:sz w:val="24"/>
                <w:szCs w:val="24"/>
                <w:highlight w:val="yellow"/>
                <w:rtl/>
                <w:lang w:bidi="ar-IQ"/>
              </w:rPr>
              <w:lastRenderedPageBreak/>
              <w:t>(40%)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C7EEDA9"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lastRenderedPageBreak/>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w:t>
            </w:r>
            <w:r w:rsidRPr="003D6360">
              <w:rPr>
                <w:rFonts w:hint="cs"/>
                <w:sz w:val="24"/>
                <w:szCs w:val="24"/>
                <w:rtl/>
              </w:rPr>
              <w:lastRenderedPageBreak/>
              <w:t xml:space="preserve">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2F6434">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2F6434">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2F6434">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2F6434">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2F6434">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2F6434">
                  <w:pPr>
                    <w:pStyle w:val="ListParagraph"/>
                    <w:framePr w:hSpace="180" w:wrap="around" w:vAnchor="text" w:hAnchor="margin" w:x="-318" w:y="679"/>
                    <w:numPr>
                      <w:ilvl w:val="0"/>
                      <w:numId w:val="50"/>
                    </w:numPr>
                    <w:bidi/>
                    <w:jc w:val="left"/>
                  </w:pPr>
                  <w:r w:rsidRPr="00703721">
                    <w:rPr>
                      <w:rFonts w:hint="cs"/>
                      <w:rtl/>
                    </w:rPr>
                    <w:lastRenderedPageBreak/>
                    <w:t xml:space="preserve">جنسيته </w:t>
                  </w:r>
                </w:p>
                <w:p w14:paraId="6692344E" w14:textId="77777777" w:rsidR="00212FFB" w:rsidRPr="00703721" w:rsidRDefault="00212FFB" w:rsidP="002F6434">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2F6434">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2F6434">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2F6434">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59FA254C" w14:textId="77777777" w:rsidR="00212FFB" w:rsidRPr="00703721" w:rsidRDefault="00212FFB" w:rsidP="002F6434">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2F6434">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2F6434">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2F6434">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2F6434">
                  <w:pPr>
                    <w:pStyle w:val="ListParagraph"/>
                    <w:framePr w:hSpace="180" w:wrap="around" w:vAnchor="text" w:hAnchor="margin" w:x="-318" w:y="679"/>
                    <w:numPr>
                      <w:ilvl w:val="0"/>
                      <w:numId w:val="52"/>
                    </w:numPr>
                    <w:bidi/>
                    <w:jc w:val="left"/>
                  </w:pPr>
                  <w:r w:rsidRPr="00703721">
                    <w:rPr>
                      <w:rFonts w:hint="cs"/>
                      <w:rtl/>
                    </w:rPr>
                    <w:t xml:space="preserve">تضارب المصالح : ويتم العمل بها </w:t>
                  </w:r>
                  <w:r w:rsidRPr="00703721">
                    <w:rPr>
                      <w:rFonts w:hint="cs"/>
                      <w:rtl/>
                    </w:rPr>
                    <w:lastRenderedPageBreak/>
                    <w:t>وفق المادة (2,4) من التعليمات لمقدمي العطاءات الواردة في القسم الاول من الوثيقة</w:t>
                  </w:r>
                </w:p>
                <w:p w14:paraId="56288BE2" w14:textId="77777777" w:rsidR="00212FFB" w:rsidRPr="00703721" w:rsidRDefault="00212FFB" w:rsidP="002F6434">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2F6434">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2F6434">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2F6434">
                  <w:pPr>
                    <w:pStyle w:val="ListParagraph"/>
                    <w:framePr w:hSpace="180" w:wrap="around" w:vAnchor="text" w:hAnchor="margin" w:x="-318" w:y="679"/>
                    <w:numPr>
                      <w:ilvl w:val="0"/>
                      <w:numId w:val="53"/>
                    </w:numPr>
                    <w:bidi/>
                    <w:jc w:val="left"/>
                  </w:pPr>
                  <w:r w:rsidRPr="00703721">
                    <w:rPr>
                      <w:rFonts w:hint="cs"/>
                      <w:rtl/>
                    </w:rPr>
                    <w:t xml:space="preserve">تضارب المصالح : ويتم العمل بها </w:t>
                  </w:r>
                  <w:r w:rsidRPr="00703721">
                    <w:rPr>
                      <w:rFonts w:hint="cs"/>
                      <w:rtl/>
                    </w:rPr>
                    <w:lastRenderedPageBreak/>
                    <w:t>وفق المادة (2,4) من التعليمات لمقدمي العطاءات الواردة في القسم الاول من الوثيقة</w:t>
                  </w:r>
                </w:p>
                <w:p w14:paraId="4ADDB52A" w14:textId="77777777" w:rsidR="00212FFB" w:rsidRPr="00703721" w:rsidRDefault="00212FFB" w:rsidP="002F6434">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2F6434">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2DCB7457" w14:textId="77777777" w:rsidR="00212FFB" w:rsidRPr="00703721" w:rsidRDefault="00212FFB" w:rsidP="002F643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2F643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2F6434">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2F6434">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2F6434">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2F6434">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2F6434">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2F6434">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BA1E527" w14:textId="77777777" w:rsidR="00212FFB" w:rsidRPr="00703721" w:rsidRDefault="00212FFB" w:rsidP="002F643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2F643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2F6434">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2F6434">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2F6434">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2F6434">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2F6434">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4</w:t>
                  </w:r>
                </w:p>
              </w:tc>
              <w:tc>
                <w:tcPr>
                  <w:tcW w:w="2793" w:type="dxa"/>
                  <w:shd w:val="clear" w:color="auto" w:fill="auto"/>
                </w:tcPr>
                <w:p w14:paraId="68C0FA20"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2F6434">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2F6434">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2F6434">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2F6434">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2F6434">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2F6434">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2F6434">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2F643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lastRenderedPageBreak/>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9"/>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3"/>
        <w:gridCol w:w="618"/>
        <w:gridCol w:w="626"/>
        <w:gridCol w:w="612"/>
        <w:gridCol w:w="1630"/>
        <w:gridCol w:w="659"/>
        <w:gridCol w:w="659"/>
        <w:gridCol w:w="554"/>
        <w:gridCol w:w="771"/>
        <w:gridCol w:w="539"/>
        <w:gridCol w:w="543"/>
        <w:gridCol w:w="591"/>
        <w:gridCol w:w="591"/>
        <w:gridCol w:w="656"/>
        <w:gridCol w:w="578"/>
        <w:gridCol w:w="908"/>
        <w:gridCol w:w="574"/>
        <w:gridCol w:w="591"/>
        <w:gridCol w:w="591"/>
        <w:gridCol w:w="614"/>
        <w:gridCol w:w="617"/>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2F6434" w:rsidRPr="006F42FC" w14:paraId="70EF26CC" w14:textId="77777777" w:rsidTr="00A76DB3">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2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9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A76DB3" w:rsidRPr="006F42FC" w14:paraId="1BEFF903" w14:textId="77777777" w:rsidTr="00A76DB3">
        <w:tc>
          <w:tcPr>
            <w:tcW w:w="665" w:type="dxa"/>
            <w:shd w:val="clear" w:color="auto" w:fill="BFBFBF"/>
            <w:vAlign w:val="center"/>
          </w:tcPr>
          <w:p w14:paraId="44A8605B"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0A854945"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3658971C"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23" w:type="dxa"/>
            <w:tcBorders>
              <w:top w:val="single" w:sz="4" w:space="0" w:color="auto"/>
              <w:left w:val="single" w:sz="4" w:space="0" w:color="auto"/>
              <w:bottom w:val="single" w:sz="4" w:space="0" w:color="auto"/>
              <w:right w:val="single" w:sz="4" w:space="0" w:color="auto"/>
            </w:tcBorders>
            <w:shd w:val="clear" w:color="000000" w:fill="FFFFFF"/>
          </w:tcPr>
          <w:p w14:paraId="00A2A5E4" w14:textId="77777777" w:rsidR="002F6434" w:rsidRDefault="002F6434" w:rsidP="002F6434">
            <w:pPr>
              <w:bidi/>
              <w:jc w:val="center"/>
              <w:rPr>
                <w:rFonts w:ascii="Arial" w:hAnsi="Arial" w:cs="Arial"/>
                <w:b/>
                <w:bCs/>
                <w:color w:val="000000"/>
                <w:sz w:val="16"/>
                <w:szCs w:val="16"/>
              </w:rPr>
            </w:pPr>
            <w:r>
              <w:rPr>
                <w:rFonts w:ascii="Arial" w:hAnsi="Arial" w:cs="Arial"/>
                <w:b/>
                <w:bCs/>
                <w:color w:val="000000"/>
                <w:sz w:val="16"/>
                <w:szCs w:val="16"/>
              </w:rPr>
              <w:t>14-DA0-001</w:t>
            </w:r>
          </w:p>
          <w:p w14:paraId="7FA9EC1A" w14:textId="598D41E5"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1392" w:type="dxa"/>
            <w:tcBorders>
              <w:top w:val="single" w:sz="4" w:space="0" w:color="auto"/>
              <w:left w:val="nil"/>
              <w:bottom w:val="single" w:sz="4" w:space="0" w:color="auto"/>
              <w:right w:val="single" w:sz="4" w:space="0" w:color="auto"/>
            </w:tcBorders>
            <w:shd w:val="clear" w:color="auto" w:fill="auto"/>
          </w:tcPr>
          <w:p w14:paraId="34D3A6F8" w14:textId="7A2EB499" w:rsidR="00A76DB3" w:rsidRPr="002F6434" w:rsidRDefault="002F6434" w:rsidP="002F6434">
            <w:pPr>
              <w:bidi/>
              <w:jc w:val="center"/>
              <w:rPr>
                <w:rFonts w:ascii="Arial" w:hAnsi="Arial" w:cs="Arial" w:hint="cs"/>
                <w:b/>
                <w:bCs/>
                <w:color w:val="000000"/>
                <w:rtl/>
                <w:lang w:bidi="ar-IQ"/>
              </w:rPr>
            </w:pPr>
            <w:r>
              <w:rPr>
                <w:rFonts w:ascii="Arial" w:hAnsi="Arial" w:cs="Arial"/>
                <w:b/>
                <w:bCs/>
                <w:color w:val="000000"/>
              </w:rPr>
              <w:t xml:space="preserve">Midazolam  5mg /ml  (1 ml ampoule) I.V., I.M. injection or rectal </w:t>
            </w:r>
            <w:proofErr w:type="spellStart"/>
            <w:r>
              <w:rPr>
                <w:rFonts w:ascii="Arial" w:hAnsi="Arial" w:cs="Arial"/>
                <w:b/>
                <w:bCs/>
                <w:color w:val="000000"/>
              </w:rPr>
              <w:t>adminstration</w:t>
            </w:r>
            <w:bookmarkStart w:id="28" w:name="_GoBack"/>
            <w:bookmarkEnd w:id="28"/>
            <w:proofErr w:type="spellEnd"/>
          </w:p>
        </w:tc>
        <w:tc>
          <w:tcPr>
            <w:tcW w:w="672" w:type="dxa"/>
            <w:shd w:val="clear" w:color="auto" w:fill="BFBFBF"/>
            <w:vAlign w:val="center"/>
          </w:tcPr>
          <w:p w14:paraId="36B945F2"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7CBD242F"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7F222604"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5C196CE6"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5673A0B9"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2CE9CC00"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043D9F8"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60DBAE2"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37C76E5B"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78E1755E"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7C608EF5" w14:textId="77777777" w:rsidR="00A76DB3" w:rsidRPr="006F42FC" w:rsidRDefault="00A76DB3" w:rsidP="00A76DB3">
            <w:pPr>
              <w:bidi/>
              <w:spacing w:after="0" w:line="260" w:lineRule="exact"/>
              <w:jc w:val="center"/>
              <w:rPr>
                <w:b/>
                <w:bCs/>
                <w:color w:val="000000"/>
                <w:spacing w:val="-8"/>
                <w:sz w:val="20"/>
                <w:szCs w:val="20"/>
                <w:rtl/>
              </w:rPr>
            </w:pPr>
          </w:p>
        </w:tc>
        <w:tc>
          <w:tcPr>
            <w:tcW w:w="584" w:type="dxa"/>
            <w:shd w:val="clear" w:color="auto" w:fill="BFBFBF"/>
            <w:vAlign w:val="center"/>
          </w:tcPr>
          <w:p w14:paraId="1F5937EE"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CC360BB"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E62B369"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1B8995F1"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084A0D61" w14:textId="77777777" w:rsidR="00A76DB3" w:rsidRPr="006F42FC" w:rsidRDefault="00A76DB3" w:rsidP="00A76DB3">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26E154B" w14:textId="77777777" w:rsidR="00D2216A" w:rsidRDefault="00D2216A" w:rsidP="00073752">
            <w:pPr>
              <w:bidi/>
              <w:spacing w:after="0" w:line="400" w:lineRule="exact"/>
              <w:rPr>
                <w:rFonts w:ascii="Times New Roman" w:hAnsi="Times New Roman" w:cs="Times New Roman"/>
                <w:color w:val="000000"/>
              </w:rPr>
            </w:pPr>
          </w:p>
          <w:p w14:paraId="591C9B5F" w14:textId="77777777" w:rsidR="00A76DB3" w:rsidRDefault="00A76DB3" w:rsidP="00A76DB3">
            <w:pPr>
              <w:bidi/>
              <w:spacing w:after="0" w:line="400" w:lineRule="exact"/>
              <w:rPr>
                <w:rFonts w:ascii="Times New Roman" w:hAnsi="Times New Roman" w:cs="Times New Roman"/>
                <w:color w:val="000000"/>
              </w:rPr>
            </w:pPr>
          </w:p>
          <w:p w14:paraId="36E89F09" w14:textId="77777777" w:rsidR="00A76DB3" w:rsidRDefault="00A76DB3" w:rsidP="00A76DB3">
            <w:pPr>
              <w:bidi/>
              <w:spacing w:after="0" w:line="400" w:lineRule="exact"/>
              <w:rPr>
                <w:rFonts w:ascii="Times New Roman" w:hAnsi="Times New Roman" w:cs="Times New Roman"/>
                <w:color w:val="000000"/>
              </w:rPr>
            </w:pPr>
          </w:p>
          <w:p w14:paraId="0696D90E" w14:textId="77777777" w:rsidR="00A76DB3" w:rsidRDefault="00A76DB3" w:rsidP="00A76DB3">
            <w:pPr>
              <w:bidi/>
              <w:spacing w:after="0" w:line="400" w:lineRule="exact"/>
              <w:rPr>
                <w:rFonts w:ascii="Times New Roman" w:hAnsi="Times New Roman" w:cs="Times New Roman"/>
                <w:color w:val="000000"/>
              </w:rPr>
            </w:pPr>
          </w:p>
          <w:p w14:paraId="119E37F0" w14:textId="77777777" w:rsidR="00A76DB3" w:rsidRDefault="00A76DB3" w:rsidP="00A76DB3">
            <w:pPr>
              <w:bidi/>
              <w:spacing w:after="0" w:line="400" w:lineRule="exact"/>
              <w:rPr>
                <w:rFonts w:ascii="Times New Roman" w:hAnsi="Times New Roman" w:cs="Times New Roman"/>
                <w:color w:val="000000"/>
              </w:rPr>
            </w:pPr>
          </w:p>
          <w:p w14:paraId="64232290" w14:textId="77777777" w:rsidR="00A76DB3" w:rsidRDefault="00A76DB3" w:rsidP="00A76DB3">
            <w:pPr>
              <w:bidi/>
              <w:spacing w:after="0" w:line="400" w:lineRule="exact"/>
              <w:rPr>
                <w:rFonts w:ascii="Times New Roman" w:hAnsi="Times New Roman" w:cs="Times New Roman"/>
                <w:color w:val="000000"/>
              </w:rPr>
            </w:pPr>
          </w:p>
          <w:p w14:paraId="0383B038" w14:textId="77777777" w:rsidR="00A76DB3" w:rsidRDefault="00A76DB3" w:rsidP="00A76DB3">
            <w:pPr>
              <w:bidi/>
              <w:spacing w:after="0" w:line="400" w:lineRule="exact"/>
              <w:rPr>
                <w:rFonts w:ascii="Times New Roman" w:hAnsi="Times New Roman" w:cs="Times New Roman"/>
                <w:color w:val="000000"/>
              </w:rPr>
            </w:pPr>
          </w:p>
          <w:p w14:paraId="5EEB1114" w14:textId="77777777" w:rsidR="00A76DB3" w:rsidRDefault="00A76DB3" w:rsidP="00A76DB3">
            <w:pPr>
              <w:bidi/>
              <w:spacing w:after="0" w:line="400" w:lineRule="exact"/>
              <w:rPr>
                <w:rFonts w:ascii="Times New Roman" w:hAnsi="Times New Roman" w:cs="Times New Roman"/>
                <w:color w:val="000000"/>
              </w:rPr>
            </w:pPr>
          </w:p>
          <w:p w14:paraId="0CC53F5B" w14:textId="77777777" w:rsidR="00A76DB3" w:rsidRPr="006F42FC" w:rsidRDefault="00A76DB3" w:rsidP="00A76DB3">
            <w:pPr>
              <w:bidi/>
              <w:spacing w:after="0" w:line="400" w:lineRule="exact"/>
              <w:rPr>
                <w:rFonts w:ascii="Times New Roman" w:hAnsi="Times New Roman" w:cs="Times New Roman"/>
                <w:color w:val="000000"/>
                <w:rtl/>
              </w:rPr>
            </w:pPr>
          </w:p>
        </w:tc>
        <w:tc>
          <w:tcPr>
            <w:tcW w:w="4725" w:type="dxa"/>
            <w:shd w:val="clear" w:color="auto" w:fill="auto"/>
          </w:tcPr>
          <w:p w14:paraId="6375F4BC" w14:textId="77777777" w:rsidR="00D2216A" w:rsidRDefault="00D2216A" w:rsidP="00073752">
            <w:pPr>
              <w:bidi/>
              <w:spacing w:after="0" w:line="400" w:lineRule="exact"/>
              <w:rPr>
                <w:rFonts w:ascii="Times New Roman" w:hAnsi="Times New Roman" w:cs="Times New Roman" w:hint="cs"/>
                <w:color w:val="000000"/>
                <w:rtl/>
              </w:rPr>
            </w:pPr>
          </w:p>
          <w:p w14:paraId="3F3ACE8D" w14:textId="77777777" w:rsidR="002F6434" w:rsidRDefault="002F6434" w:rsidP="002F6434">
            <w:pPr>
              <w:bidi/>
              <w:spacing w:after="0" w:line="400" w:lineRule="exact"/>
              <w:rPr>
                <w:rFonts w:ascii="Times New Roman" w:hAnsi="Times New Roman" w:cs="Times New Roman" w:hint="cs"/>
                <w:color w:val="000000"/>
                <w:rtl/>
              </w:rPr>
            </w:pPr>
          </w:p>
          <w:p w14:paraId="061C4394" w14:textId="4E12D389" w:rsidR="002F6434" w:rsidRDefault="002F6434" w:rsidP="002F6434">
            <w:pPr>
              <w:bidi/>
              <w:spacing w:after="0" w:line="400" w:lineRule="exact"/>
              <w:rPr>
                <w:rFonts w:ascii="Times New Roman" w:hAnsi="Times New Roman" w:cs="Times New Roman"/>
                <w:color w:val="000000"/>
                <w:rtl/>
              </w:rPr>
            </w:pPr>
          </w:p>
          <w:p w14:paraId="0CE6279B" w14:textId="77777777" w:rsidR="002F6434" w:rsidRPr="002F6434" w:rsidRDefault="002F6434" w:rsidP="002F6434">
            <w:pPr>
              <w:bidi/>
              <w:rPr>
                <w:rFonts w:ascii="Times New Roman" w:hAnsi="Times New Roman" w:cs="Times New Roman"/>
                <w:rtl/>
              </w:rPr>
            </w:pPr>
          </w:p>
          <w:p w14:paraId="745DE0BA" w14:textId="77777777" w:rsidR="002F6434" w:rsidRPr="002F6434" w:rsidRDefault="002F6434" w:rsidP="002F6434">
            <w:pPr>
              <w:bidi/>
              <w:rPr>
                <w:rFonts w:ascii="Times New Roman" w:hAnsi="Times New Roman" w:cs="Times New Roman"/>
                <w:rtl/>
              </w:rPr>
            </w:pPr>
          </w:p>
          <w:p w14:paraId="55076E20" w14:textId="77777777" w:rsidR="002F6434" w:rsidRPr="002F6434" w:rsidRDefault="002F6434" w:rsidP="002F6434">
            <w:pPr>
              <w:bidi/>
              <w:rPr>
                <w:rFonts w:ascii="Times New Roman" w:hAnsi="Times New Roman" w:cs="Times New Roman"/>
                <w:rtl/>
              </w:rPr>
            </w:pPr>
          </w:p>
          <w:p w14:paraId="6207FF45" w14:textId="77777777" w:rsidR="002F6434" w:rsidRPr="002F6434" w:rsidRDefault="002F6434" w:rsidP="002F6434">
            <w:pPr>
              <w:bidi/>
              <w:rPr>
                <w:rFonts w:ascii="Times New Roman" w:hAnsi="Times New Roman" w:cs="Times New Roman"/>
                <w:rtl/>
              </w:rPr>
            </w:pPr>
          </w:p>
          <w:p w14:paraId="67D8DB2C" w14:textId="77777777" w:rsidR="002F6434" w:rsidRDefault="002F6434" w:rsidP="002F6434">
            <w:pPr>
              <w:bidi/>
              <w:rPr>
                <w:rFonts w:ascii="Times New Roman" w:hAnsi="Times New Roman" w:cs="Times New Roman" w:hint="cs"/>
                <w:rtl/>
              </w:rPr>
            </w:pPr>
          </w:p>
          <w:p w14:paraId="055D106A" w14:textId="77777777" w:rsidR="002F6434" w:rsidRDefault="002F6434" w:rsidP="002F6434">
            <w:pPr>
              <w:bidi/>
              <w:rPr>
                <w:rFonts w:ascii="Times New Roman" w:hAnsi="Times New Roman" w:cs="Times New Roman" w:hint="cs"/>
                <w:rtl/>
              </w:rPr>
            </w:pPr>
          </w:p>
          <w:p w14:paraId="434A0037" w14:textId="1918A894" w:rsidR="002F6434" w:rsidRPr="002F6434" w:rsidRDefault="002F6434" w:rsidP="002F6434">
            <w:pPr>
              <w:bidi/>
              <w:rPr>
                <w:rFonts w:ascii="Times New Roman" w:hAnsi="Times New Roman" w:cs="Times New Roman"/>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hint="cs"/>
          <w:sz w:val="20"/>
          <w:rtl/>
        </w:rPr>
      </w:pPr>
    </w:p>
    <w:p w14:paraId="5EA61C09" w14:textId="77777777" w:rsidR="002F6434" w:rsidRDefault="002F6434" w:rsidP="002F6434">
      <w:pPr>
        <w:tabs>
          <w:tab w:val="right" w:pos="15336"/>
        </w:tabs>
        <w:bidi/>
        <w:ind w:right="-900"/>
        <w:rPr>
          <w:rFonts w:ascii="Arial Narrow" w:hAnsi="Arial Narrow" w:hint="cs"/>
          <w:sz w:val="20"/>
          <w:rtl/>
        </w:rPr>
      </w:pPr>
    </w:p>
    <w:p w14:paraId="258E699A" w14:textId="77777777" w:rsidR="002F6434" w:rsidRDefault="002F6434" w:rsidP="002F6434">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lastRenderedPageBreak/>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تبقى أية وثيقة محددة في الفقرة 5.1 من الشروط العامة للعقد (باستثناء العقد نفسه</w:t>
            </w:r>
            <w:proofErr w:type="gramStart"/>
            <w:r w:rsidRPr="002467B5">
              <w:rPr>
                <w:rFonts w:hint="cs"/>
                <w:sz w:val="24"/>
                <w:szCs w:val="24"/>
                <w:rtl/>
              </w:rPr>
              <w:t>)،</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proofErr w:type="gramStart"/>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w:t>
            </w:r>
            <w:proofErr w:type="gramStart"/>
            <w:r w:rsidRPr="002467B5">
              <w:rPr>
                <w:sz w:val="24"/>
                <w:szCs w:val="24"/>
                <w:rtl/>
              </w:rPr>
              <w:t>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lastRenderedPageBreak/>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w:t>
            </w:r>
            <w:r w:rsidRPr="002467B5">
              <w:rPr>
                <w:rFonts w:hint="cs"/>
                <w:sz w:val="24"/>
                <w:szCs w:val="24"/>
                <w:rtl/>
                <w:lang w:bidi="ar-IQ"/>
              </w:rPr>
              <w:lastRenderedPageBreak/>
              <w:t>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lastRenderedPageBreak/>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w:t>
            </w:r>
            <w:r w:rsidRPr="002467B5">
              <w:rPr>
                <w:rFonts w:hint="cs"/>
                <w:sz w:val="24"/>
                <w:szCs w:val="24"/>
                <w:rtl/>
              </w:rPr>
              <w:lastRenderedPageBreak/>
              <w:t xml:space="preserve">(الأدوية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فشل المجهّز بتقديم أي من أو كامل (الأدوية واللقاحات) خلال المدة المحددة لذلك في العقد، أو أي تمديد لهذه </w:t>
            </w:r>
            <w:r w:rsidRPr="002467B5">
              <w:rPr>
                <w:rFonts w:hint="cs"/>
                <w:sz w:val="24"/>
                <w:szCs w:val="24"/>
                <w:rtl/>
              </w:rPr>
              <w:lastRenderedPageBreak/>
              <w:t>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lastRenderedPageBreak/>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lastRenderedPageBreak/>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lastRenderedPageBreak/>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 xml:space="preserve">المصرفي من قبل مصرف عراقي حكومي او مصرف عراقي اهلي ، ولا يجوز </w:t>
            </w:r>
            <w:r w:rsidRPr="002467B5">
              <w:rPr>
                <w:rFonts w:ascii="Arial" w:hAnsi="Arial" w:cs="Arial"/>
                <w:color w:val="000000"/>
                <w:sz w:val="24"/>
                <w:szCs w:val="24"/>
                <w:rtl/>
              </w:rPr>
              <w:lastRenderedPageBreak/>
              <w:t>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w:t>
            </w:r>
            <w:r w:rsidRPr="00FC6719">
              <w:rPr>
                <w:rFonts w:hint="cs"/>
                <w:color w:val="000000"/>
                <w:sz w:val="24"/>
                <w:szCs w:val="24"/>
                <w:rtl/>
                <w:lang w:bidi="ar-IQ"/>
              </w:rPr>
              <w:lastRenderedPageBreak/>
              <w:t xml:space="preserve">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w:t>
            </w:r>
            <w:r w:rsidRPr="002467B5">
              <w:rPr>
                <w:rFonts w:hint="cs"/>
                <w:color w:val="000000"/>
                <w:sz w:val="24"/>
                <w:szCs w:val="24"/>
                <w:rtl/>
              </w:rPr>
              <w:lastRenderedPageBreak/>
              <w:t>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lastRenderedPageBreak/>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 xml:space="preserve">وأن الشحن سيتمّ </w:t>
            </w:r>
            <w:r w:rsidRPr="002467B5">
              <w:rPr>
                <w:rFonts w:hint="cs"/>
                <w:b/>
                <w:color w:val="000000"/>
                <w:szCs w:val="24"/>
                <w:rtl/>
                <w:lang w:bidi="ar-LB"/>
              </w:rPr>
              <w:lastRenderedPageBreak/>
              <w:t>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lastRenderedPageBreak/>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w:t>
            </w:r>
            <w:r w:rsidRPr="002467B5">
              <w:rPr>
                <w:color w:val="000000"/>
                <w:szCs w:val="24"/>
                <w:rtl/>
                <w:lang w:bidi="ar-LB"/>
              </w:rPr>
              <w:lastRenderedPageBreak/>
              <w:t>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 xml:space="preserve">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w:t>
            </w:r>
            <w:r w:rsidRPr="002467B5">
              <w:rPr>
                <w:rFonts w:hint="cs"/>
                <w:color w:val="000000"/>
                <w:sz w:val="24"/>
                <w:szCs w:val="24"/>
                <w:rtl/>
              </w:rPr>
              <w:lastRenderedPageBreak/>
              <w:t>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lastRenderedPageBreak/>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9"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9"/>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فيتم مصادرة الكفالة المصرفية المقدمة عن السبفة كلها او بما 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lastRenderedPageBreak/>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lastRenderedPageBreak/>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w:t>
            </w:r>
            <w:r w:rsidRPr="002467B5">
              <w:rPr>
                <w:b/>
                <w:bCs/>
                <w:sz w:val="24"/>
                <w:szCs w:val="24"/>
                <w:rtl/>
              </w:rPr>
              <w:lastRenderedPageBreak/>
              <w:t xml:space="preserve">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lastRenderedPageBreak/>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lastRenderedPageBreak/>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F552D2" w:rsidP="00C84617">
            <w:pPr>
              <w:pStyle w:val="Header"/>
              <w:tabs>
                <w:tab w:val="clear" w:pos="4680"/>
                <w:tab w:val="clear" w:pos="9360"/>
              </w:tabs>
              <w:bidi/>
              <w:spacing w:line="300" w:lineRule="exact"/>
              <w:ind w:left="-61"/>
              <w:jc w:val="both"/>
              <w:rPr>
                <w:rFonts w:cs="Arial"/>
                <w:color w:val="000000"/>
                <w:sz w:val="24"/>
                <w:szCs w:val="24"/>
                <w:lang w:bidi="ar-IQ"/>
              </w:rPr>
            </w:pPr>
            <w:hyperlink r:id="rId12"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3"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lastRenderedPageBreak/>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w:t>
            </w:r>
            <w:r w:rsidRPr="00E00D5D">
              <w:rPr>
                <w:rFonts w:hint="cs"/>
                <w:color w:val="000000"/>
                <w:sz w:val="24"/>
                <w:szCs w:val="24"/>
                <w:rtl/>
              </w:rPr>
              <w:lastRenderedPageBreak/>
              <w:t xml:space="preserve">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lastRenderedPageBreak/>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lastRenderedPageBreak/>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color w:val="000000"/>
                <w:szCs w:val="24"/>
                <w:rtl/>
                <w:lang w:bidi="ar-JO"/>
              </w:rPr>
              <w:lastRenderedPageBreak/>
              <w:t>(</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color w:val="000000"/>
                <w:sz w:val="24"/>
                <w:szCs w:val="24"/>
                <w:rtl/>
                <w:lang w:bidi="ar-JO"/>
              </w:rPr>
              <w:lastRenderedPageBreak/>
              <w:t>(</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8D0FA" w14:textId="77777777" w:rsidR="00F552D2" w:rsidRDefault="00F552D2" w:rsidP="00400881">
      <w:pPr>
        <w:spacing w:after="0" w:line="240" w:lineRule="auto"/>
      </w:pPr>
      <w:r>
        <w:separator/>
      </w:r>
    </w:p>
  </w:endnote>
  <w:endnote w:type="continuationSeparator" w:id="0">
    <w:p w14:paraId="2F76A85B" w14:textId="77777777" w:rsidR="00F552D2" w:rsidRDefault="00F552D2"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2F6434">
          <w:rPr>
            <w:noProof/>
            <w:sz w:val="24"/>
            <w:szCs w:val="24"/>
          </w:rPr>
          <w:t>49</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9889A2" w14:textId="77777777" w:rsidR="00F552D2" w:rsidRDefault="00F552D2" w:rsidP="00400881">
      <w:pPr>
        <w:spacing w:after="0" w:line="240" w:lineRule="auto"/>
      </w:pPr>
      <w:r>
        <w:separator/>
      </w:r>
    </w:p>
  </w:footnote>
  <w:footnote w:type="continuationSeparator" w:id="0">
    <w:p w14:paraId="65EB7B68" w14:textId="77777777" w:rsidR="00F552D2" w:rsidRDefault="00F552D2"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3"/>
  </w:num>
  <w:num w:numId="2">
    <w:abstractNumId w:val="12"/>
  </w:num>
  <w:num w:numId="3">
    <w:abstractNumId w:val="22"/>
  </w:num>
  <w:num w:numId="4">
    <w:abstractNumId w:val="14"/>
  </w:num>
  <w:num w:numId="5">
    <w:abstractNumId w:val="4"/>
  </w:num>
  <w:num w:numId="6">
    <w:abstractNumId w:val="42"/>
  </w:num>
  <w:num w:numId="7">
    <w:abstractNumId w:val="41"/>
  </w:num>
  <w:num w:numId="8">
    <w:abstractNumId w:val="2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50"/>
  </w:num>
  <w:num w:numId="12">
    <w:abstractNumId w:val="1"/>
  </w:num>
  <w:num w:numId="13">
    <w:abstractNumId w:val="40"/>
  </w:num>
  <w:num w:numId="14">
    <w:abstractNumId w:val="55"/>
  </w:num>
  <w:num w:numId="15">
    <w:abstractNumId w:val="47"/>
  </w:num>
  <w:num w:numId="16">
    <w:abstractNumId w:val="35"/>
  </w:num>
  <w:num w:numId="17">
    <w:abstractNumId w:val="21"/>
  </w:num>
  <w:num w:numId="18">
    <w:abstractNumId w:val="61"/>
  </w:num>
  <w:num w:numId="19">
    <w:abstractNumId w:val="18"/>
  </w:num>
  <w:num w:numId="20">
    <w:abstractNumId w:val="53"/>
  </w:num>
  <w:num w:numId="21">
    <w:abstractNumId w:val="68"/>
  </w:num>
  <w:num w:numId="22">
    <w:abstractNumId w:val="16"/>
  </w:num>
  <w:num w:numId="23">
    <w:abstractNumId w:val="56"/>
  </w:num>
  <w:num w:numId="24">
    <w:abstractNumId w:val="25"/>
  </w:num>
  <w:num w:numId="25">
    <w:abstractNumId w:val="8"/>
  </w:num>
  <w:num w:numId="26">
    <w:abstractNumId w:val="38"/>
  </w:num>
  <w:num w:numId="27">
    <w:abstractNumId w:val="67"/>
  </w:num>
  <w:num w:numId="28">
    <w:abstractNumId w:val="44"/>
  </w:num>
  <w:num w:numId="29">
    <w:abstractNumId w:val="6"/>
  </w:num>
  <w:num w:numId="30">
    <w:abstractNumId w:val="43"/>
  </w:num>
  <w:num w:numId="31">
    <w:abstractNumId w:val="46"/>
  </w:num>
  <w:num w:numId="32">
    <w:abstractNumId w:val="49"/>
  </w:num>
  <w:num w:numId="33">
    <w:abstractNumId w:val="69"/>
  </w:num>
  <w:num w:numId="34">
    <w:abstractNumId w:val="65"/>
  </w:num>
  <w:num w:numId="35">
    <w:abstractNumId w:val="52"/>
  </w:num>
  <w:num w:numId="36">
    <w:abstractNumId w:val="2"/>
  </w:num>
  <w:num w:numId="37">
    <w:abstractNumId w:val="20"/>
  </w:num>
  <w:num w:numId="38">
    <w:abstractNumId w:val="5"/>
  </w:num>
  <w:num w:numId="39">
    <w:abstractNumId w:val="13"/>
  </w:num>
  <w:num w:numId="40">
    <w:abstractNumId w:val="45"/>
  </w:num>
  <w:num w:numId="41">
    <w:abstractNumId w:val="39"/>
  </w:num>
  <w:num w:numId="42">
    <w:abstractNumId w:val="59"/>
  </w:num>
  <w:num w:numId="43">
    <w:abstractNumId w:val="62"/>
  </w:num>
  <w:num w:numId="44">
    <w:abstractNumId w:val="36"/>
  </w:num>
  <w:num w:numId="45">
    <w:abstractNumId w:val="64"/>
  </w:num>
  <w:num w:numId="46">
    <w:abstractNumId w:val="31"/>
  </w:num>
  <w:num w:numId="47">
    <w:abstractNumId w:val="19"/>
  </w:num>
  <w:num w:numId="48">
    <w:abstractNumId w:val="9"/>
  </w:num>
  <w:num w:numId="49">
    <w:abstractNumId w:val="51"/>
  </w:num>
  <w:num w:numId="50">
    <w:abstractNumId w:val="27"/>
  </w:num>
  <w:num w:numId="51">
    <w:abstractNumId w:val="29"/>
  </w:num>
  <w:num w:numId="52">
    <w:abstractNumId w:val="32"/>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54"/>
  </w:num>
  <w:num w:numId="60">
    <w:abstractNumId w:val="58"/>
  </w:num>
  <w:num w:numId="61">
    <w:abstractNumId w:val="34"/>
  </w:num>
  <w:num w:numId="62">
    <w:abstractNumId w:val="17"/>
  </w:num>
  <w:num w:numId="63">
    <w:abstractNumId w:val="48"/>
  </w:num>
  <w:num w:numId="64">
    <w:abstractNumId w:val="66"/>
  </w:num>
  <w:num w:numId="65">
    <w:abstractNumId w:val="26"/>
  </w:num>
  <w:num w:numId="66">
    <w:abstractNumId w:val="57"/>
  </w:num>
  <w:num w:numId="67">
    <w:abstractNumId w:val="0"/>
  </w:num>
  <w:num w:numId="68">
    <w:abstractNumId w:val="10"/>
  </w:num>
  <w:num w:numId="69">
    <w:abstractNumId w:val="60"/>
  </w:num>
  <w:num w:numId="70">
    <w:abstractNumId w:val="37"/>
  </w:num>
  <w:num w:numId="7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C1E8C"/>
    <w:rsid w:val="001D18A5"/>
    <w:rsid w:val="001D364D"/>
    <w:rsid w:val="001D4346"/>
    <w:rsid w:val="001D5A2D"/>
    <w:rsid w:val="001D6023"/>
    <w:rsid w:val="001F39A8"/>
    <w:rsid w:val="001F49C1"/>
    <w:rsid w:val="001F4EA1"/>
    <w:rsid w:val="001F66F7"/>
    <w:rsid w:val="00202FB0"/>
    <w:rsid w:val="00203720"/>
    <w:rsid w:val="0020508D"/>
    <w:rsid w:val="002069D4"/>
    <w:rsid w:val="00212EFA"/>
    <w:rsid w:val="00212FFB"/>
    <w:rsid w:val="00214234"/>
    <w:rsid w:val="0021796A"/>
    <w:rsid w:val="00217FAC"/>
    <w:rsid w:val="002250AA"/>
    <w:rsid w:val="00232FD1"/>
    <w:rsid w:val="00236C1C"/>
    <w:rsid w:val="002412C0"/>
    <w:rsid w:val="00243106"/>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1C52"/>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2F6434"/>
    <w:rsid w:val="003007F1"/>
    <w:rsid w:val="003021E6"/>
    <w:rsid w:val="00302D64"/>
    <w:rsid w:val="00302DD5"/>
    <w:rsid w:val="00303F98"/>
    <w:rsid w:val="00304FC3"/>
    <w:rsid w:val="003100B9"/>
    <w:rsid w:val="003129C7"/>
    <w:rsid w:val="00320684"/>
    <w:rsid w:val="00320E20"/>
    <w:rsid w:val="00325B0F"/>
    <w:rsid w:val="003274B1"/>
    <w:rsid w:val="00327B88"/>
    <w:rsid w:val="00334C8B"/>
    <w:rsid w:val="00341837"/>
    <w:rsid w:val="00341EAC"/>
    <w:rsid w:val="003425E8"/>
    <w:rsid w:val="00343558"/>
    <w:rsid w:val="00343D86"/>
    <w:rsid w:val="00350988"/>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2BCE"/>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23EE"/>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07775"/>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54F20"/>
    <w:rsid w:val="00A61F74"/>
    <w:rsid w:val="00A63ABA"/>
    <w:rsid w:val="00A64035"/>
    <w:rsid w:val="00A647CF"/>
    <w:rsid w:val="00A71B45"/>
    <w:rsid w:val="00A725DC"/>
    <w:rsid w:val="00A76169"/>
    <w:rsid w:val="00A76DB3"/>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4056"/>
    <w:rsid w:val="00CC6788"/>
    <w:rsid w:val="00CC7FEE"/>
    <w:rsid w:val="00CD1995"/>
    <w:rsid w:val="00CD31BB"/>
    <w:rsid w:val="00CD3337"/>
    <w:rsid w:val="00CD33CB"/>
    <w:rsid w:val="00CD5803"/>
    <w:rsid w:val="00CD5FE1"/>
    <w:rsid w:val="00CD74E7"/>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1C0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584E"/>
    <w:rsid w:val="00F4698C"/>
    <w:rsid w:val="00F53FAA"/>
    <w:rsid w:val="00F552D2"/>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223229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679701926">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179655790">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0A0B6-251B-414F-878A-3CFC8DA82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1</Pages>
  <Words>30832</Words>
  <Characters>175743</Characters>
  <Application>Microsoft Office Word</Application>
  <DocSecurity>0</DocSecurity>
  <Lines>1464</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186</cp:revision>
  <cp:lastPrinted>2022-01-19T07:17:00Z</cp:lastPrinted>
  <dcterms:created xsi:type="dcterms:W3CDTF">2024-04-21T17:49:00Z</dcterms:created>
  <dcterms:modified xsi:type="dcterms:W3CDTF">2025-07-09T07:24:00Z</dcterms:modified>
</cp:coreProperties>
</file>